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43" w:rsidRPr="00F15C64" w:rsidRDefault="00773FB8" w:rsidP="00685243">
      <w:pPr>
        <w:jc w:val="center"/>
        <w:rPr>
          <w:rFonts w:eastAsia="仿宋_GB2312"/>
          <w:sz w:val="28"/>
        </w:rPr>
      </w:pPr>
      <w:bookmarkStart w:id="0" w:name="_GoBack"/>
      <w:bookmarkEnd w:id="0"/>
      <w:r w:rsidRPr="00BB144E">
        <w:rPr>
          <w:rFonts w:ascii="方正小标宋_GBK" w:eastAsia="方正小标宋_GBK" w:hAnsi="黑体" w:hint="eastAsia"/>
          <w:sz w:val="36"/>
        </w:rPr>
        <w:t>天津商业大学每</w:t>
      </w:r>
      <w:r w:rsidR="00685243" w:rsidRPr="00BB144E">
        <w:rPr>
          <w:rFonts w:ascii="方正小标宋_GBK" w:eastAsia="方正小标宋_GBK" w:hAnsi="黑体" w:hint="eastAsia"/>
          <w:sz w:val="36"/>
        </w:rPr>
        <w:t>日</w:t>
      </w:r>
      <w:r w:rsidR="001E0A78" w:rsidRPr="00BB144E">
        <w:rPr>
          <w:rFonts w:ascii="方正小标宋_GBK" w:eastAsia="方正小标宋_GBK" w:hAnsi="黑体" w:hint="eastAsia"/>
          <w:sz w:val="36"/>
        </w:rPr>
        <w:t>防火</w:t>
      </w:r>
      <w:r w:rsidR="00685243" w:rsidRPr="00BB144E">
        <w:rPr>
          <w:rFonts w:ascii="方正小标宋_GBK" w:eastAsia="方正小标宋_GBK" w:hAnsi="黑体" w:hint="eastAsia"/>
          <w:sz w:val="36"/>
        </w:rPr>
        <w:t>巡查记录表</w:t>
      </w:r>
      <w:r w:rsidR="00685243" w:rsidRPr="006F3C1D">
        <w:rPr>
          <w:rFonts w:ascii="宋体" w:hAnsi="宋体" w:hint="eastAsia"/>
          <w:sz w:val="28"/>
        </w:rPr>
        <w:t>年月</w:t>
      </w:r>
    </w:p>
    <w:tbl>
      <w:tblPr>
        <w:tblW w:w="15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438"/>
        <w:gridCol w:w="439"/>
        <w:gridCol w:w="439"/>
        <w:gridCol w:w="439"/>
        <w:gridCol w:w="439"/>
        <w:gridCol w:w="439"/>
        <w:gridCol w:w="439"/>
        <w:gridCol w:w="439"/>
        <w:gridCol w:w="438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85243" w:rsidRPr="00685243" w:rsidTr="00685243">
        <w:trPr>
          <w:jc w:val="center"/>
        </w:trPr>
        <w:tc>
          <w:tcPr>
            <w:tcW w:w="1908" w:type="dxa"/>
            <w:tcBorders>
              <w:tl2br w:val="single" w:sz="4" w:space="0" w:color="auto"/>
            </w:tcBorders>
            <w:vAlign w:val="center"/>
          </w:tcPr>
          <w:p w:rsidR="00685243" w:rsidRPr="00685243" w:rsidRDefault="00685243" w:rsidP="00685243">
            <w:pPr>
              <w:pStyle w:val="WPSPlain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日期</w:t>
            </w:r>
          </w:p>
          <w:p w:rsidR="00685243" w:rsidRPr="00685243" w:rsidRDefault="00685243" w:rsidP="00685243">
            <w:pPr>
              <w:pStyle w:val="WPSPlain"/>
              <w:ind w:firstLineChars="100" w:firstLine="210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438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9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9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9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9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9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9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8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42" w:type="dxa"/>
            <w:vAlign w:val="center"/>
          </w:tcPr>
          <w:p w:rsidR="00685243" w:rsidRPr="00685243" w:rsidRDefault="00685243" w:rsidP="00685243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5243">
              <w:rPr>
                <w:rFonts w:ascii="宋体" w:hAnsi="宋体"/>
                <w:color w:val="000000"/>
                <w:sz w:val="21"/>
                <w:szCs w:val="21"/>
              </w:rPr>
              <w:t>31</w:t>
            </w:r>
          </w:p>
        </w:tc>
      </w:tr>
      <w:tr w:rsidR="00685243" w:rsidRPr="00685243" w:rsidTr="006807D5">
        <w:trPr>
          <w:trHeight w:val="624"/>
          <w:jc w:val="center"/>
        </w:trPr>
        <w:tc>
          <w:tcPr>
            <w:tcW w:w="1908" w:type="dxa"/>
            <w:tcMar>
              <w:left w:w="0" w:type="dxa"/>
              <w:right w:w="0" w:type="dxa"/>
            </w:tcMar>
            <w:vAlign w:val="center"/>
          </w:tcPr>
          <w:p w:rsidR="00685243" w:rsidRPr="00F96A2A" w:rsidRDefault="00685243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pacing w:val="-20"/>
                <w:sz w:val="24"/>
                <w:szCs w:val="21"/>
              </w:rPr>
            </w:pPr>
            <w:r w:rsidRPr="00F96A2A">
              <w:rPr>
                <w:rFonts w:ascii="楷体" w:eastAsia="楷体" w:hAnsi="楷体" w:hint="eastAsia"/>
                <w:color w:val="000000"/>
                <w:spacing w:val="-20"/>
                <w:sz w:val="24"/>
                <w:szCs w:val="21"/>
              </w:rPr>
              <w:t>疏散通道是否畅通</w:t>
            </w: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</w:tr>
      <w:tr w:rsidR="00685243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685243" w:rsidRPr="00F96A2A" w:rsidRDefault="00685243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pacing w:val="-20"/>
                <w:sz w:val="24"/>
                <w:szCs w:val="21"/>
              </w:rPr>
            </w:pPr>
            <w:r w:rsidRPr="00F96A2A">
              <w:rPr>
                <w:rFonts w:ascii="楷体" w:eastAsia="楷体" w:hAnsi="楷体" w:hint="eastAsia"/>
                <w:color w:val="000000"/>
                <w:spacing w:val="-20"/>
                <w:sz w:val="24"/>
                <w:szCs w:val="21"/>
              </w:rPr>
              <w:t>安全出口</w:t>
            </w:r>
            <w:r w:rsidR="00773FB8" w:rsidRPr="00F96A2A">
              <w:rPr>
                <w:rFonts w:ascii="楷体" w:eastAsia="楷体" w:hAnsi="楷体" w:hint="eastAsia"/>
                <w:color w:val="000000"/>
                <w:spacing w:val="-20"/>
                <w:sz w:val="24"/>
                <w:szCs w:val="21"/>
              </w:rPr>
              <w:t>是否通畅</w:t>
            </w: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</w:tr>
      <w:tr w:rsidR="00685243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F96A2A" w:rsidRDefault="00685243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安全指示标识</w:t>
            </w:r>
          </w:p>
          <w:p w:rsidR="00685243" w:rsidRPr="006807D5" w:rsidRDefault="006D27C9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完好情况</w:t>
            </w: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</w:tr>
      <w:tr w:rsidR="00773FB8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773FB8" w:rsidRPr="006807D5" w:rsidRDefault="00773FB8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应急灯完好情况</w:t>
            </w:r>
          </w:p>
        </w:tc>
        <w:tc>
          <w:tcPr>
            <w:tcW w:w="438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</w:tr>
      <w:tr w:rsidR="00685243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685243" w:rsidRPr="006807D5" w:rsidRDefault="00685243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灭火器完好情况</w:t>
            </w: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</w:tr>
      <w:tr w:rsidR="00685243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685243" w:rsidRPr="006807D5" w:rsidRDefault="00685243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消防栓完好情况</w:t>
            </w: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</w:tr>
      <w:tr w:rsidR="00685243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F96A2A" w:rsidRDefault="00685243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是否有遗留</w:t>
            </w:r>
          </w:p>
          <w:p w:rsidR="00685243" w:rsidRPr="006807D5" w:rsidRDefault="00685243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火种、可燃物</w:t>
            </w: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</w:tr>
      <w:tr w:rsidR="00773FB8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773FB8" w:rsidRPr="006807D5" w:rsidRDefault="00961B0B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安全用电情况</w:t>
            </w:r>
          </w:p>
        </w:tc>
        <w:tc>
          <w:tcPr>
            <w:tcW w:w="438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773FB8" w:rsidRPr="00685243" w:rsidRDefault="00773FB8" w:rsidP="00685243">
            <w:pPr>
              <w:rPr>
                <w:rFonts w:ascii="宋体" w:hAnsi="宋体"/>
                <w:szCs w:val="21"/>
              </w:rPr>
            </w:pPr>
          </w:p>
        </w:tc>
      </w:tr>
      <w:tr w:rsidR="00685243" w:rsidRPr="00685243" w:rsidTr="00821E96">
        <w:trPr>
          <w:trHeight w:val="624"/>
          <w:jc w:val="center"/>
        </w:trPr>
        <w:tc>
          <w:tcPr>
            <w:tcW w:w="1908" w:type="dxa"/>
            <w:vAlign w:val="center"/>
          </w:tcPr>
          <w:p w:rsidR="00F96A2A" w:rsidRDefault="005864E7" w:rsidP="00F96A2A">
            <w:pPr>
              <w:pStyle w:val="WPSPlain"/>
              <w:spacing w:line="300" w:lineRule="exact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禁止</w:t>
            </w:r>
            <w:r w:rsidR="00535A37" w:rsidRPr="006807D5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楼内</w:t>
            </w:r>
            <w:r w:rsidRPr="006807D5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电动</w:t>
            </w:r>
          </w:p>
          <w:p w:rsidR="00F96A2A" w:rsidRDefault="005864E7" w:rsidP="00F96A2A">
            <w:pPr>
              <w:pStyle w:val="WPSPlain"/>
              <w:spacing w:line="30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自行车充电</w:t>
            </w: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等</w:t>
            </w:r>
          </w:p>
          <w:p w:rsidR="00685243" w:rsidRPr="006807D5" w:rsidRDefault="00685243" w:rsidP="00F96A2A">
            <w:pPr>
              <w:pStyle w:val="WPSPlain"/>
              <w:spacing w:line="30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其他问题</w:t>
            </w: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</w:tcPr>
          <w:p w:rsidR="00685243" w:rsidRPr="00685243" w:rsidRDefault="00685243" w:rsidP="00685243">
            <w:pPr>
              <w:rPr>
                <w:rFonts w:ascii="宋体" w:hAnsi="宋体"/>
                <w:szCs w:val="21"/>
              </w:rPr>
            </w:pPr>
          </w:p>
        </w:tc>
      </w:tr>
      <w:tr w:rsidR="00821E96" w:rsidRPr="00685243" w:rsidTr="00961B0B">
        <w:trPr>
          <w:trHeight w:val="836"/>
          <w:jc w:val="center"/>
        </w:trPr>
        <w:tc>
          <w:tcPr>
            <w:tcW w:w="1908" w:type="dxa"/>
            <w:vAlign w:val="center"/>
          </w:tcPr>
          <w:p w:rsidR="00821E96" w:rsidRPr="006807D5" w:rsidRDefault="00821E96" w:rsidP="00685243">
            <w:pPr>
              <w:pStyle w:val="WPSPlain"/>
              <w:spacing w:line="367" w:lineRule="atLeast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6807D5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巡查情况</w:t>
            </w:r>
          </w:p>
        </w:tc>
        <w:tc>
          <w:tcPr>
            <w:tcW w:w="13673" w:type="dxa"/>
            <w:gridSpan w:val="31"/>
          </w:tcPr>
          <w:p w:rsidR="00821E96" w:rsidRPr="00685243" w:rsidRDefault="00821E96" w:rsidP="00685243">
            <w:pPr>
              <w:rPr>
                <w:rFonts w:ascii="宋体" w:hAnsi="宋体"/>
                <w:szCs w:val="21"/>
              </w:rPr>
            </w:pPr>
          </w:p>
        </w:tc>
      </w:tr>
    </w:tbl>
    <w:p w:rsidR="00685243" w:rsidRDefault="00685243" w:rsidP="00685243">
      <w:pPr>
        <w:spacing w:line="360" w:lineRule="auto"/>
        <w:ind w:rightChars="-100" w:right="-210"/>
        <w:rPr>
          <w:rFonts w:ascii="宋体" w:hAnsi="宋体"/>
          <w:sz w:val="24"/>
          <w:szCs w:val="24"/>
        </w:rPr>
      </w:pPr>
      <w:r w:rsidRPr="00685243">
        <w:rPr>
          <w:rFonts w:ascii="宋体" w:hAnsi="宋体" w:hint="eastAsia"/>
          <w:sz w:val="24"/>
          <w:szCs w:val="24"/>
        </w:rPr>
        <w:t>注：1、符合标准打“√”，不符合打“×”；     2、检查中发现问题，要做好登记并及时上报</w:t>
      </w:r>
      <w:r w:rsidR="001C2191">
        <w:rPr>
          <w:rFonts w:ascii="宋体" w:hAnsi="宋体" w:hint="eastAsia"/>
          <w:sz w:val="24"/>
          <w:szCs w:val="24"/>
        </w:rPr>
        <w:t>有关部门</w:t>
      </w:r>
      <w:r w:rsidRPr="00685243">
        <w:rPr>
          <w:rFonts w:ascii="宋体" w:hAnsi="宋体" w:hint="eastAsia"/>
          <w:sz w:val="24"/>
          <w:szCs w:val="24"/>
        </w:rPr>
        <w:t>，予以处理。</w:t>
      </w:r>
    </w:p>
    <w:p w:rsidR="00BD4A73" w:rsidRPr="00740B95" w:rsidRDefault="00685243" w:rsidP="00EC691D">
      <w:pPr>
        <w:spacing w:line="360" w:lineRule="auto"/>
        <w:ind w:rightChars="-100" w:right="-210"/>
        <w:rPr>
          <w:szCs w:val="21"/>
        </w:rPr>
      </w:pPr>
      <w:r w:rsidRPr="00685243">
        <w:rPr>
          <w:rFonts w:ascii="宋体" w:hAnsi="宋体" w:hint="eastAsia"/>
          <w:sz w:val="28"/>
          <w:szCs w:val="28"/>
        </w:rPr>
        <w:t>巡查人员：                                               消防安全管理人：</w:t>
      </w:r>
    </w:p>
    <w:sectPr w:rsidR="00BD4A73" w:rsidRPr="00740B95" w:rsidSect="00EC691D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15" w:rsidRDefault="00A26515" w:rsidP="009E6486">
      <w:r>
        <w:separator/>
      </w:r>
    </w:p>
  </w:endnote>
  <w:endnote w:type="continuationSeparator" w:id="1">
    <w:p w:rsidR="00A26515" w:rsidRDefault="00A26515" w:rsidP="009E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15" w:rsidRDefault="00A26515" w:rsidP="009E6486">
      <w:r>
        <w:separator/>
      </w:r>
    </w:p>
  </w:footnote>
  <w:footnote w:type="continuationSeparator" w:id="1">
    <w:p w:rsidR="00A26515" w:rsidRDefault="00A26515" w:rsidP="009E6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243"/>
    <w:rsid w:val="00062967"/>
    <w:rsid w:val="00112228"/>
    <w:rsid w:val="0011291D"/>
    <w:rsid w:val="00130F22"/>
    <w:rsid w:val="001C2191"/>
    <w:rsid w:val="001E0A78"/>
    <w:rsid w:val="001E7A73"/>
    <w:rsid w:val="00511446"/>
    <w:rsid w:val="00535A37"/>
    <w:rsid w:val="005864E7"/>
    <w:rsid w:val="005D18F2"/>
    <w:rsid w:val="006703FE"/>
    <w:rsid w:val="006756F4"/>
    <w:rsid w:val="006807D5"/>
    <w:rsid w:val="00685243"/>
    <w:rsid w:val="006D27C9"/>
    <w:rsid w:val="006F3C1D"/>
    <w:rsid w:val="00740B95"/>
    <w:rsid w:val="007518CE"/>
    <w:rsid w:val="00773FB8"/>
    <w:rsid w:val="00821E96"/>
    <w:rsid w:val="0094274A"/>
    <w:rsid w:val="00961B0B"/>
    <w:rsid w:val="00976897"/>
    <w:rsid w:val="009E0388"/>
    <w:rsid w:val="009E6486"/>
    <w:rsid w:val="009E7100"/>
    <w:rsid w:val="00A03FE7"/>
    <w:rsid w:val="00A26515"/>
    <w:rsid w:val="00A46BB3"/>
    <w:rsid w:val="00A91F56"/>
    <w:rsid w:val="00AD19DC"/>
    <w:rsid w:val="00AD59DA"/>
    <w:rsid w:val="00B570BD"/>
    <w:rsid w:val="00B94635"/>
    <w:rsid w:val="00BB144E"/>
    <w:rsid w:val="00BC00A0"/>
    <w:rsid w:val="00BD4A73"/>
    <w:rsid w:val="00C420B1"/>
    <w:rsid w:val="00C569E8"/>
    <w:rsid w:val="00C80D9A"/>
    <w:rsid w:val="00DB4EA2"/>
    <w:rsid w:val="00DF236A"/>
    <w:rsid w:val="00E851B5"/>
    <w:rsid w:val="00EC691D"/>
    <w:rsid w:val="00F15C64"/>
    <w:rsid w:val="00F70DD1"/>
    <w:rsid w:val="00F96A2A"/>
    <w:rsid w:val="00FA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rsid w:val="00685243"/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semiHidden/>
    <w:unhideWhenUsed/>
    <w:rsid w:val="00685243"/>
    <w:rPr>
      <w:kern w:val="0"/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rsid w:val="0068524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E6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rsid w:val="009E648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E648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6"/>
    <w:uiPriority w:val="99"/>
    <w:rsid w:val="009E64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邹存菊</dc:creator>
  <cp:lastModifiedBy>SD</cp:lastModifiedBy>
  <cp:revision>2</cp:revision>
  <cp:lastPrinted>2017-05-17T04:05:00Z</cp:lastPrinted>
  <dcterms:created xsi:type="dcterms:W3CDTF">2017-12-11T08:12:00Z</dcterms:created>
  <dcterms:modified xsi:type="dcterms:W3CDTF">2017-12-11T08:12:00Z</dcterms:modified>
</cp:coreProperties>
</file>